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1834" w14:textId="77777777" w:rsidR="00C471B6" w:rsidRDefault="00365509">
      <w:pPr>
        <w:pStyle w:val="BodyA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BOTTISHAM PARISH COUNCIL</w:t>
      </w:r>
    </w:p>
    <w:p w14:paraId="77AB6498" w14:textId="77777777" w:rsidR="00C471B6" w:rsidRDefault="00365509">
      <w:pPr>
        <w:pStyle w:val="BodyA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Chairman:  </w:t>
      </w:r>
      <w:proofErr w:type="spellStart"/>
      <w:r>
        <w:rPr>
          <w:i/>
          <w:iCs/>
          <w:lang w:val="en-US"/>
        </w:rPr>
        <w:t>Mr</w:t>
      </w:r>
      <w:proofErr w:type="spellEnd"/>
      <w:r>
        <w:rPr>
          <w:i/>
          <w:iCs/>
          <w:lang w:val="en-US"/>
        </w:rPr>
        <w:t xml:space="preserve"> Jon </w:t>
      </w:r>
      <w:proofErr w:type="spellStart"/>
      <w:r>
        <w:rPr>
          <w:i/>
          <w:iCs/>
          <w:lang w:val="en-US"/>
        </w:rPr>
        <w:t>Ogborn</w:t>
      </w:r>
      <w:proofErr w:type="spellEnd"/>
    </w:p>
    <w:p w14:paraId="053F1608" w14:textId="77777777" w:rsidR="00C471B6" w:rsidRDefault="00365509">
      <w:pPr>
        <w:pStyle w:val="BodyA"/>
        <w:rPr>
          <w:lang w:val="en-US"/>
        </w:rPr>
      </w:pPr>
      <w:r>
        <w:rPr>
          <w:lang w:val="en-US"/>
        </w:rPr>
        <w:t>Clerk:  Jonathan Giles, 86 High Street, Bottisham, Cambridge, CB25 9BA</w:t>
      </w:r>
    </w:p>
    <w:p w14:paraId="603CD94A" w14:textId="77777777" w:rsidR="00C471B6" w:rsidRDefault="00365509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t xml:space="preserve">Tel: 07789 012761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E-mail:  clerk@bottishampc.co.uk</w:t>
      </w:r>
    </w:p>
    <w:p w14:paraId="1968E86B" w14:textId="77777777" w:rsidR="00C471B6" w:rsidRDefault="00365509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t>Website: www.bottishampc.co.uk</w:t>
      </w:r>
    </w:p>
    <w:p w14:paraId="68A90000" w14:textId="77777777" w:rsidR="00C471B6" w:rsidRDefault="00C471B6">
      <w:pPr>
        <w:pStyle w:val="BodyA"/>
        <w:tabs>
          <w:tab w:val="left" w:pos="900"/>
        </w:tabs>
        <w:jc w:val="center"/>
        <w:rPr>
          <w:b/>
          <w:bCs/>
          <w:lang w:val="en-US"/>
        </w:rPr>
      </w:pPr>
    </w:p>
    <w:p w14:paraId="3671E381" w14:textId="2DD14A68" w:rsidR="00C471B6" w:rsidRDefault="00365509">
      <w:pPr>
        <w:pStyle w:val="BodyA"/>
        <w:tabs>
          <w:tab w:val="left" w:pos="900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="00D07B8F">
        <w:rPr>
          <w:b/>
          <w:bCs/>
          <w:lang w:val="en-US"/>
        </w:rPr>
        <w:t>n extraordinary</w:t>
      </w:r>
      <w:r>
        <w:rPr>
          <w:b/>
          <w:bCs/>
          <w:lang w:val="en-US"/>
        </w:rPr>
        <w:t xml:space="preserve"> meeting will be held in the Poppy Room, Bottisham Sports and Social Club on Monday </w:t>
      </w:r>
      <w:r w:rsidR="002E2F69">
        <w:rPr>
          <w:b/>
          <w:bCs/>
          <w:lang w:val="en-US"/>
        </w:rPr>
        <w:t>2 August</w:t>
      </w:r>
      <w:r>
        <w:rPr>
          <w:b/>
          <w:bCs/>
          <w:lang w:val="en-US"/>
        </w:rPr>
        <w:t xml:space="preserve"> 2021 </w:t>
      </w:r>
      <w:r>
        <w:rPr>
          <w:b/>
          <w:bCs/>
          <w:sz w:val="28"/>
          <w:szCs w:val="28"/>
          <w:lang w:val="en-US"/>
        </w:rPr>
        <w:t>at 7.45pm</w:t>
      </w:r>
      <w:r>
        <w:rPr>
          <w:b/>
          <w:bCs/>
          <w:lang w:val="en-US"/>
        </w:rPr>
        <w:t xml:space="preserve"> for the purpose of transacting the following business.</w:t>
      </w:r>
    </w:p>
    <w:p w14:paraId="4A31AE18" w14:textId="77777777" w:rsidR="00C471B6" w:rsidRDefault="00C471B6">
      <w:pPr>
        <w:pStyle w:val="BodyA"/>
        <w:tabs>
          <w:tab w:val="left" w:pos="900"/>
        </w:tabs>
        <w:jc w:val="center"/>
        <w:rPr>
          <w:b/>
          <w:bCs/>
          <w:lang w:val="en-US"/>
        </w:rPr>
      </w:pPr>
    </w:p>
    <w:p w14:paraId="6EF0AD93" w14:textId="77777777" w:rsidR="00C471B6" w:rsidRDefault="00365509">
      <w:pPr>
        <w:pStyle w:val="BodyA"/>
        <w:tabs>
          <w:tab w:val="left" w:pos="900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There will be an open forum prior to the start of the meeting for any resident to address the Parish Council or raise questions.  A maximum of 15 minutes is allocated to this session with each speaker allowed a maximum of 3 minutes. It would be helpful if you could email the Clerk in advance of the meeting if you wish to speak.</w:t>
      </w:r>
    </w:p>
    <w:p w14:paraId="223FDEF5" w14:textId="77777777" w:rsidR="00C471B6" w:rsidRDefault="00C471B6">
      <w:pPr>
        <w:pStyle w:val="BodyA"/>
        <w:tabs>
          <w:tab w:val="left" w:pos="900"/>
        </w:tabs>
        <w:jc w:val="center"/>
        <w:rPr>
          <w:b/>
          <w:bCs/>
          <w:lang w:val="en-US"/>
        </w:rPr>
      </w:pPr>
    </w:p>
    <w:p w14:paraId="07592EE8" w14:textId="77777777" w:rsidR="00C471B6" w:rsidRDefault="00365509">
      <w:pPr>
        <w:pStyle w:val="BodyA"/>
        <w:tabs>
          <w:tab w:val="left" w:pos="900"/>
        </w:tabs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MEETING OF BOTTISHAM PARISH COUNCIL – AGENDA</w:t>
      </w:r>
    </w:p>
    <w:p w14:paraId="03691BDA" w14:textId="77777777" w:rsidR="00C471B6" w:rsidRDefault="00C471B6">
      <w:pPr>
        <w:pStyle w:val="BodyA"/>
        <w:tabs>
          <w:tab w:val="left" w:pos="900"/>
        </w:tabs>
        <w:ind w:left="360"/>
        <w:rPr>
          <w:rStyle w:val="NoneA"/>
          <w:lang w:val="en-US"/>
        </w:rPr>
      </w:pPr>
    </w:p>
    <w:p w14:paraId="725E3C0E" w14:textId="77777777" w:rsidR="00C471B6" w:rsidRDefault="00C471B6">
      <w:pPr>
        <w:pStyle w:val="BodyA"/>
        <w:tabs>
          <w:tab w:val="left" w:pos="900"/>
        </w:tabs>
        <w:rPr>
          <w:rStyle w:val="NoneA"/>
          <w:lang w:val="en-US"/>
        </w:rPr>
      </w:pPr>
    </w:p>
    <w:p w14:paraId="2432D854" w14:textId="77777777" w:rsidR="00C471B6" w:rsidRDefault="00365509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APOLOGIES FOR ABSENCE</w:t>
      </w:r>
    </w:p>
    <w:p w14:paraId="4DA1D014" w14:textId="77777777" w:rsidR="00C471B6" w:rsidRDefault="00C471B6">
      <w:pPr>
        <w:pStyle w:val="BodyA"/>
        <w:tabs>
          <w:tab w:val="left" w:pos="900"/>
        </w:tabs>
        <w:ind w:left="900" w:hanging="900"/>
        <w:rPr>
          <w:rStyle w:val="NoneA"/>
          <w:lang w:val="en-US"/>
        </w:rPr>
      </w:pPr>
    </w:p>
    <w:p w14:paraId="24754012" w14:textId="6FB77CCE" w:rsidR="00C471B6" w:rsidRDefault="00365509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MEMBERS</w:t>
      </w:r>
      <w:r w:rsidR="000F2D7B">
        <w:rPr>
          <w:lang w:val="en-US"/>
        </w:rPr>
        <w:t xml:space="preserve">’ </w:t>
      </w:r>
      <w:r>
        <w:rPr>
          <w:lang w:val="en-US"/>
        </w:rPr>
        <w:t>DECLARATION OF INTEREST for items on the agenda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14:paraId="4127C4D0" w14:textId="2A54CA78" w:rsidR="00C471B6" w:rsidRDefault="00B02135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t>3</w:t>
      </w:r>
      <w:r w:rsidR="00365509">
        <w:rPr>
          <w:lang w:val="en-US"/>
        </w:rPr>
        <w:t>.</w:t>
      </w:r>
      <w:r w:rsidR="00365509">
        <w:rPr>
          <w:lang w:val="en-US"/>
        </w:rPr>
        <w:tab/>
        <w:t xml:space="preserve">PLANNING </w:t>
      </w:r>
      <w:r w:rsidR="000A10C7">
        <w:rPr>
          <w:lang w:val="en-US"/>
        </w:rPr>
        <w:t xml:space="preserve">– see </w:t>
      </w:r>
      <w:r w:rsidR="00125099">
        <w:rPr>
          <w:lang w:val="en-US"/>
        </w:rPr>
        <w:t>Annex 1</w:t>
      </w:r>
    </w:p>
    <w:p w14:paraId="2DB623F9" w14:textId="14D16CEE" w:rsidR="00C471B6" w:rsidRDefault="00365509">
      <w:pPr>
        <w:pStyle w:val="BodyA"/>
        <w:tabs>
          <w:tab w:val="left" w:pos="900"/>
          <w:tab w:val="left" w:pos="1080"/>
        </w:tabs>
        <w:ind w:firstLine="900"/>
        <w:rPr>
          <w:lang w:val="en-US"/>
        </w:rPr>
      </w:pPr>
      <w:r>
        <w:rPr>
          <w:lang w:val="en-US"/>
        </w:rPr>
        <w:t xml:space="preserve">a)  </w:t>
      </w:r>
      <w:r w:rsidR="000F2D7B">
        <w:rPr>
          <w:lang w:val="en-US"/>
        </w:rPr>
        <w:t>Consult</w:t>
      </w:r>
      <w:r>
        <w:rPr>
          <w:lang w:val="en-US"/>
        </w:rPr>
        <w:t xml:space="preserve">ations received </w:t>
      </w:r>
    </w:p>
    <w:p w14:paraId="5928064A" w14:textId="28A7AC49" w:rsidR="00DA30BB" w:rsidRDefault="00DA30BB" w:rsidP="00125099">
      <w:pPr>
        <w:pStyle w:val="BodyA"/>
        <w:tabs>
          <w:tab w:val="left" w:pos="900"/>
          <w:tab w:val="left" w:pos="1080"/>
        </w:tabs>
        <w:rPr>
          <w:lang w:val="en-US"/>
        </w:rPr>
      </w:pPr>
    </w:p>
    <w:p w14:paraId="438943E3" w14:textId="44CAB198" w:rsidR="00DA30BB" w:rsidRDefault="00DA30BB">
      <w:pPr>
        <w:pStyle w:val="BodyA"/>
        <w:tabs>
          <w:tab w:val="left" w:pos="900"/>
          <w:tab w:val="left" w:pos="1080"/>
        </w:tabs>
        <w:ind w:firstLine="900"/>
        <w:rPr>
          <w:lang w:val="en-US"/>
        </w:rPr>
      </w:pPr>
      <w:r>
        <w:rPr>
          <w:lang w:val="en-US"/>
        </w:rPr>
        <w:t>21/00984/RMM: Land off Bell Rd, Bottisham</w:t>
      </w:r>
    </w:p>
    <w:p w14:paraId="2F0BF4F4" w14:textId="6D267142" w:rsidR="00DA30BB" w:rsidRDefault="00DA30BB" w:rsidP="00FE5CBB">
      <w:pPr>
        <w:pStyle w:val="BodyA"/>
        <w:tabs>
          <w:tab w:val="left" w:pos="900"/>
          <w:tab w:val="left" w:pos="1080"/>
        </w:tabs>
        <w:ind w:left="900"/>
        <w:rPr>
          <w:lang w:val="en-US"/>
        </w:rPr>
      </w:pPr>
      <w:r>
        <w:rPr>
          <w:lang w:val="en-US"/>
        </w:rPr>
        <w:t>Approval of Reserved Matters application for access, landscaping, appearance, scale and layout of 16/01166/OUM Outline planning application for permission for residential development of up to 50 dwellings, new vehicular and pedestrian access from Ox Meadow, public open space including allotments and associated infrastructure</w:t>
      </w:r>
    </w:p>
    <w:p w14:paraId="76D3F512" w14:textId="69FDBCD4" w:rsidR="00DA30BB" w:rsidRDefault="00DA30BB">
      <w:pPr>
        <w:pStyle w:val="BodyA"/>
        <w:tabs>
          <w:tab w:val="left" w:pos="900"/>
          <w:tab w:val="left" w:pos="1080"/>
        </w:tabs>
        <w:ind w:firstLine="900"/>
        <w:rPr>
          <w:lang w:val="en-US"/>
        </w:rPr>
      </w:pPr>
    </w:p>
    <w:p w14:paraId="46420AA0" w14:textId="5C8B9022" w:rsidR="00DA30BB" w:rsidRDefault="00DA30BB">
      <w:pPr>
        <w:pStyle w:val="BodyA"/>
        <w:tabs>
          <w:tab w:val="left" w:pos="900"/>
          <w:tab w:val="left" w:pos="1080"/>
        </w:tabs>
        <w:ind w:firstLine="900"/>
        <w:rPr>
          <w:lang w:val="en-US"/>
        </w:rPr>
      </w:pPr>
      <w:r>
        <w:rPr>
          <w:lang w:val="en-US"/>
        </w:rPr>
        <w:t>21/01058/FUL: 4 Maple Close, CB25 9BQ</w:t>
      </w:r>
    </w:p>
    <w:p w14:paraId="712546E9" w14:textId="18AA5709" w:rsidR="00DA30BB" w:rsidRDefault="00DA30BB" w:rsidP="00FE5CBB">
      <w:pPr>
        <w:pStyle w:val="BodyA"/>
        <w:tabs>
          <w:tab w:val="left" w:pos="900"/>
          <w:tab w:val="left" w:pos="1080"/>
        </w:tabs>
        <w:ind w:left="900"/>
        <w:rPr>
          <w:lang w:val="en-US"/>
        </w:rPr>
      </w:pPr>
      <w:r>
        <w:rPr>
          <w:lang w:val="en-US"/>
        </w:rPr>
        <w:t>2</w:t>
      </w:r>
      <w:r w:rsidRPr="00DA30BB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storey</w:t>
      </w:r>
      <w:proofErr w:type="spellEnd"/>
      <w:r>
        <w:rPr>
          <w:lang w:val="en-US"/>
        </w:rPr>
        <w:t xml:space="preserve"> </w:t>
      </w:r>
      <w:r w:rsidR="00FE5CBB">
        <w:rPr>
          <w:lang w:val="en-US"/>
        </w:rPr>
        <w:t xml:space="preserve">extension over existing </w:t>
      </w:r>
      <w:proofErr w:type="spellStart"/>
      <w:r w:rsidR="00FE5CBB">
        <w:rPr>
          <w:lang w:val="en-US"/>
        </w:rPr>
        <w:t>storey</w:t>
      </w:r>
      <w:proofErr w:type="spellEnd"/>
      <w:r w:rsidR="00FE5CBB">
        <w:rPr>
          <w:lang w:val="en-US"/>
        </w:rPr>
        <w:t>, ground floor extension at rear, relocation of front door, new window in west elevation</w:t>
      </w:r>
    </w:p>
    <w:p w14:paraId="3F8EDB14" w14:textId="77777777" w:rsidR="00C471B6" w:rsidRDefault="00C471B6">
      <w:pPr>
        <w:pStyle w:val="BodyA"/>
        <w:tabs>
          <w:tab w:val="left" w:pos="900"/>
        </w:tabs>
        <w:rPr>
          <w:rStyle w:val="NoneA"/>
          <w:lang w:val="en-US"/>
        </w:rPr>
      </w:pPr>
    </w:p>
    <w:p w14:paraId="66775D03" w14:textId="59D9C21E" w:rsidR="00C471B6" w:rsidRDefault="00365509">
      <w:pPr>
        <w:pStyle w:val="BodyA"/>
        <w:tabs>
          <w:tab w:val="left" w:pos="900"/>
        </w:tabs>
        <w:ind w:left="900"/>
        <w:rPr>
          <w:lang w:val="en-US"/>
        </w:rPr>
      </w:pPr>
      <w:r>
        <w:rPr>
          <w:lang w:val="en-US"/>
        </w:rPr>
        <w:t xml:space="preserve">b) Planning Applications Approved </w:t>
      </w:r>
    </w:p>
    <w:p w14:paraId="11F8EE8A" w14:textId="15E3DE5B" w:rsidR="00FE5CBB" w:rsidRDefault="00FE5CBB">
      <w:pPr>
        <w:pStyle w:val="BodyA"/>
        <w:tabs>
          <w:tab w:val="left" w:pos="900"/>
        </w:tabs>
        <w:ind w:left="900"/>
        <w:rPr>
          <w:lang w:val="en-US"/>
        </w:rPr>
      </w:pPr>
    </w:p>
    <w:p w14:paraId="61D601B4" w14:textId="4F763AD5" w:rsidR="00FE5CBB" w:rsidRDefault="00FE5CBB">
      <w:pPr>
        <w:pStyle w:val="BodyA"/>
        <w:tabs>
          <w:tab w:val="left" w:pos="900"/>
        </w:tabs>
        <w:ind w:left="900"/>
        <w:rPr>
          <w:lang w:val="en-US"/>
        </w:rPr>
      </w:pPr>
      <w:r>
        <w:rPr>
          <w:lang w:val="en-US"/>
        </w:rPr>
        <w:t>21/00638/FUL: 52 Lode Road, CB225 9DJ</w:t>
      </w:r>
    </w:p>
    <w:p w14:paraId="05BBDE44" w14:textId="7C09F948" w:rsidR="00FE5CBB" w:rsidRDefault="00FE5CBB">
      <w:pPr>
        <w:pStyle w:val="BodyA"/>
        <w:tabs>
          <w:tab w:val="left" w:pos="900"/>
        </w:tabs>
        <w:ind w:left="900"/>
        <w:rPr>
          <w:lang w:val="en-US"/>
        </w:rPr>
      </w:pPr>
      <w:r>
        <w:rPr>
          <w:lang w:val="en-US"/>
        </w:rPr>
        <w:t>Render finish to be added to existing property, forming of new vehicular parking and access, and erection of new boundary fencing</w:t>
      </w:r>
    </w:p>
    <w:p w14:paraId="0C3838A0" w14:textId="3E5DF764" w:rsidR="00C471B6" w:rsidRDefault="00C471B6">
      <w:pPr>
        <w:pStyle w:val="BodyA"/>
        <w:tabs>
          <w:tab w:val="left" w:pos="900"/>
        </w:tabs>
        <w:ind w:left="900"/>
        <w:rPr>
          <w:rStyle w:val="NoneA"/>
          <w:lang w:val="en-US"/>
        </w:rPr>
      </w:pPr>
    </w:p>
    <w:p w14:paraId="339D8CBF" w14:textId="77777777" w:rsidR="00DA30BB" w:rsidRDefault="00DA30BB" w:rsidP="00DA30BB">
      <w:pPr>
        <w:pStyle w:val="BodyA"/>
        <w:tabs>
          <w:tab w:val="left" w:pos="900"/>
          <w:tab w:val="left" w:pos="1080"/>
        </w:tabs>
        <w:ind w:firstLine="900"/>
        <w:rPr>
          <w:lang w:val="en-US"/>
        </w:rPr>
      </w:pPr>
      <w:r>
        <w:rPr>
          <w:lang w:val="en-US"/>
        </w:rPr>
        <w:t>21/00756/TRE: Orchard House, 179 High Street</w:t>
      </w:r>
    </w:p>
    <w:p w14:paraId="3E2D46B1" w14:textId="77777777" w:rsidR="00DA30BB" w:rsidRDefault="00DA30BB" w:rsidP="00DA30BB">
      <w:pPr>
        <w:pStyle w:val="BodyA"/>
        <w:tabs>
          <w:tab w:val="left" w:pos="900"/>
          <w:tab w:val="left" w:pos="1080"/>
        </w:tabs>
        <w:ind w:firstLine="900"/>
        <w:rPr>
          <w:lang w:val="en-US"/>
        </w:rPr>
      </w:pPr>
      <w:r>
        <w:rPr>
          <w:lang w:val="en-US"/>
        </w:rPr>
        <w:t>Tree works</w:t>
      </w:r>
    </w:p>
    <w:p w14:paraId="35E880AF" w14:textId="77777777" w:rsidR="00DA30BB" w:rsidRDefault="00DA30BB">
      <w:pPr>
        <w:pStyle w:val="BodyA"/>
        <w:tabs>
          <w:tab w:val="left" w:pos="900"/>
        </w:tabs>
        <w:ind w:left="900"/>
        <w:rPr>
          <w:rStyle w:val="NoneA"/>
          <w:lang w:val="en-US"/>
        </w:rPr>
      </w:pPr>
    </w:p>
    <w:p w14:paraId="62E81899" w14:textId="237674E9" w:rsidR="00AF2E1C" w:rsidRDefault="00B02135" w:rsidP="00C42884">
      <w:pPr>
        <w:pStyle w:val="BodyA"/>
        <w:tabs>
          <w:tab w:val="left" w:pos="900"/>
          <w:tab w:val="left" w:pos="1080"/>
        </w:tabs>
        <w:rPr>
          <w:lang w:val="en-US"/>
        </w:rPr>
      </w:pPr>
      <w:r>
        <w:rPr>
          <w:lang w:val="en-US"/>
        </w:rPr>
        <w:t>4</w:t>
      </w:r>
      <w:r w:rsidR="00D4736E">
        <w:rPr>
          <w:lang w:val="en-US"/>
        </w:rPr>
        <w:t>.</w:t>
      </w:r>
      <w:r w:rsidR="00365509">
        <w:rPr>
          <w:lang w:val="en-US"/>
        </w:rPr>
        <w:tab/>
      </w:r>
      <w:r w:rsidR="0072553E">
        <w:rPr>
          <w:lang w:val="en-US"/>
        </w:rPr>
        <w:t>Local Highways Improvement Fund</w:t>
      </w:r>
      <w:r w:rsidR="00195D1F">
        <w:rPr>
          <w:lang w:val="en-US"/>
        </w:rPr>
        <w:t xml:space="preserve"> 2022-23: Possible bid</w:t>
      </w:r>
    </w:p>
    <w:p w14:paraId="799AE314" w14:textId="77777777" w:rsidR="00C471B6" w:rsidRDefault="00C471B6">
      <w:pPr>
        <w:pStyle w:val="BodyA"/>
        <w:tabs>
          <w:tab w:val="left" w:pos="900"/>
        </w:tabs>
        <w:ind w:left="900"/>
        <w:rPr>
          <w:rStyle w:val="NoneA"/>
          <w:lang w:val="en-US"/>
        </w:rPr>
      </w:pPr>
    </w:p>
    <w:p w14:paraId="00E90F3E" w14:textId="77777777" w:rsidR="00FE5CBB" w:rsidRDefault="00FE5CBB">
      <w:pPr>
        <w:pStyle w:val="BodyA"/>
        <w:tabs>
          <w:tab w:val="left" w:pos="900"/>
        </w:tabs>
        <w:rPr>
          <w:lang w:val="en-US"/>
        </w:rPr>
      </w:pPr>
    </w:p>
    <w:p w14:paraId="0E41997A" w14:textId="25AD3578" w:rsidR="00DA30BB" w:rsidRDefault="00B02135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lastRenderedPageBreak/>
        <w:t>5</w:t>
      </w:r>
      <w:r w:rsidR="00365509">
        <w:rPr>
          <w:lang w:val="en-US"/>
        </w:rPr>
        <w:t>.</w:t>
      </w:r>
      <w:r w:rsidR="00365509">
        <w:rPr>
          <w:lang w:val="en-US"/>
        </w:rPr>
        <w:tab/>
      </w:r>
      <w:r w:rsidR="00DA30BB">
        <w:rPr>
          <w:lang w:val="en-US"/>
        </w:rPr>
        <w:t>FINANCE:</w:t>
      </w:r>
    </w:p>
    <w:p w14:paraId="34F83595" w14:textId="312C756A" w:rsidR="00DA30BB" w:rsidRDefault="00DA30BB">
      <w:pPr>
        <w:pStyle w:val="BodyA"/>
        <w:tabs>
          <w:tab w:val="left" w:pos="900"/>
        </w:tabs>
        <w:rPr>
          <w:lang w:val="en-US"/>
        </w:rPr>
      </w:pPr>
    </w:p>
    <w:p w14:paraId="0A3530F2" w14:textId="77777777" w:rsidR="00DA30BB" w:rsidRDefault="00DA30BB" w:rsidP="00DA30BB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t>To approve payment of outstanding accounts</w:t>
      </w:r>
    </w:p>
    <w:p w14:paraId="35A364FE" w14:textId="40B7DD32" w:rsidR="00DA30BB" w:rsidRDefault="00DA30BB" w:rsidP="00DA30BB">
      <w:pPr>
        <w:pStyle w:val="BodyA"/>
        <w:tabs>
          <w:tab w:val="left" w:pos="900"/>
        </w:tabs>
        <w:ind w:left="900"/>
        <w:rPr>
          <w:u w:val="single"/>
          <w:lang w:val="en-US"/>
        </w:rPr>
      </w:pPr>
      <w:r>
        <w:rPr>
          <w:u w:val="single"/>
          <w:lang w:val="en-US"/>
        </w:rPr>
        <w:t>August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u w:val="single"/>
          <w:lang w:val="en-US"/>
        </w:rPr>
        <w:t>£</w:t>
      </w:r>
    </w:p>
    <w:p w14:paraId="58663D23" w14:textId="77777777" w:rsidR="00DA30BB" w:rsidRDefault="00DA30BB" w:rsidP="00DA30BB">
      <w:pPr>
        <w:pStyle w:val="BodyA"/>
        <w:ind w:left="900"/>
        <w:rPr>
          <w:lang w:val="en-US"/>
        </w:rPr>
      </w:pPr>
      <w:r>
        <w:rPr>
          <w:lang w:val="en-US"/>
        </w:rPr>
        <w:t>Items for approval</w:t>
      </w:r>
    </w:p>
    <w:p w14:paraId="654451E3" w14:textId="77777777" w:rsidR="00DA30BB" w:rsidRDefault="00DA30BB" w:rsidP="00DA30BB">
      <w:pPr>
        <w:pStyle w:val="BodyA"/>
        <w:ind w:left="1800" w:hanging="540"/>
        <w:rPr>
          <w:lang w:val="en-US"/>
        </w:rPr>
      </w:pPr>
      <w:r>
        <w:rPr>
          <w:lang w:val="en-US"/>
        </w:rPr>
        <w:t>Jonathan Giles – Salary, Pension, PAYE and NI</w:t>
      </w:r>
      <w:r>
        <w:rPr>
          <w:lang w:val="en-US"/>
        </w:rPr>
        <w:tab/>
      </w:r>
      <w:r>
        <w:rPr>
          <w:lang w:val="en-US"/>
        </w:rPr>
        <w:tab/>
        <w:t>749.60</w:t>
      </w:r>
    </w:p>
    <w:p w14:paraId="09065A12" w14:textId="77777777" w:rsidR="00DA30BB" w:rsidRDefault="00DA30BB" w:rsidP="00DA30BB">
      <w:pPr>
        <w:pStyle w:val="BodyA"/>
        <w:ind w:left="1800" w:hanging="540"/>
        <w:rPr>
          <w:lang w:val="en-US"/>
        </w:rPr>
      </w:pPr>
      <w:r>
        <w:rPr>
          <w:lang w:val="en-US"/>
        </w:rPr>
        <w:t>I Swift – Litter picking (4 weeks)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52.50</w:t>
      </w:r>
    </w:p>
    <w:p w14:paraId="22BFBF94" w14:textId="46198B5E" w:rsidR="00DA30BB" w:rsidRDefault="00DA30BB" w:rsidP="00DA30BB">
      <w:pPr>
        <w:pStyle w:val="BodyA"/>
        <w:ind w:left="1800" w:hanging="540"/>
        <w:rPr>
          <w:rStyle w:val="NoneA"/>
          <w:lang w:val="en-US"/>
        </w:rPr>
      </w:pPr>
      <w:r>
        <w:rPr>
          <w:lang w:val="sv-SE"/>
        </w:rPr>
        <w:t xml:space="preserve">K Levitt </w:t>
      </w:r>
      <w:r>
        <w:rPr>
          <w:lang w:val="en-US"/>
        </w:rPr>
        <w:t>– Litter picking (4 weeks)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  <w:t xml:space="preserve">  52.50</w:t>
      </w:r>
    </w:p>
    <w:p w14:paraId="31255C12" w14:textId="77777777" w:rsidR="00DA30BB" w:rsidRDefault="00DA30BB" w:rsidP="00DA30BB">
      <w:pPr>
        <w:pStyle w:val="BodyA"/>
        <w:ind w:left="1800" w:hanging="540"/>
        <w:rPr>
          <w:lang w:val="en-US"/>
        </w:rPr>
      </w:pPr>
      <w:r>
        <w:rPr>
          <w:lang w:val="en-US"/>
        </w:rPr>
        <w:t>Haven Power – Streetlights (paid by DD)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 xml:space="preserve">  49.11</w:t>
      </w:r>
    </w:p>
    <w:p w14:paraId="0149E713" w14:textId="17676A79" w:rsidR="00DA30BB" w:rsidRDefault="00DA30BB" w:rsidP="00DA30BB">
      <w:pPr>
        <w:pStyle w:val="BodyA"/>
        <w:ind w:left="1800" w:hanging="540"/>
        <w:rPr>
          <w:lang w:val="en-US"/>
        </w:rPr>
      </w:pPr>
      <w:r>
        <w:rPr>
          <w:lang w:val="en-US"/>
        </w:rPr>
        <w:t>Wave- Churchyard water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14.89</w:t>
      </w:r>
    </w:p>
    <w:p w14:paraId="0B3270CA" w14:textId="77777777" w:rsidR="00DA30BB" w:rsidRDefault="00DA30BB" w:rsidP="00DA30BB">
      <w:pPr>
        <w:pStyle w:val="BodyA"/>
        <w:ind w:left="1800" w:hanging="540"/>
        <w:rPr>
          <w:lang w:val="en-US"/>
        </w:rPr>
      </w:pPr>
      <w:r>
        <w:rPr>
          <w:lang w:val="en-US"/>
        </w:rPr>
        <w:t xml:space="preserve">SWARCO - Maintenance of Speed signs Gold contract         1907.56 </w:t>
      </w:r>
    </w:p>
    <w:p w14:paraId="11A13226" w14:textId="715F6B09" w:rsidR="00DA30BB" w:rsidRDefault="00DA30BB" w:rsidP="00DA30BB">
      <w:pPr>
        <w:pStyle w:val="BodyA"/>
        <w:tabs>
          <w:tab w:val="left" w:pos="900"/>
        </w:tabs>
        <w:rPr>
          <w:lang w:val="en-US"/>
        </w:rPr>
      </w:pPr>
    </w:p>
    <w:p w14:paraId="54FC7597" w14:textId="77777777" w:rsidR="00DA30BB" w:rsidRDefault="00DA30BB">
      <w:pPr>
        <w:pStyle w:val="BodyA"/>
        <w:tabs>
          <w:tab w:val="left" w:pos="900"/>
        </w:tabs>
        <w:rPr>
          <w:lang w:val="en-US"/>
        </w:rPr>
      </w:pPr>
    </w:p>
    <w:p w14:paraId="46067F76" w14:textId="3BB9D23B" w:rsidR="00C471B6" w:rsidRDefault="00DA30BB">
      <w:pPr>
        <w:pStyle w:val="BodyA"/>
        <w:tabs>
          <w:tab w:val="left" w:pos="900"/>
        </w:tabs>
        <w:rPr>
          <w:lang w:val="en-US"/>
        </w:rPr>
      </w:pPr>
      <w:r>
        <w:rPr>
          <w:lang w:val="en-US"/>
        </w:rPr>
        <w:t>6,</w:t>
      </w:r>
      <w:r>
        <w:rPr>
          <w:lang w:val="en-US"/>
        </w:rPr>
        <w:tab/>
      </w:r>
      <w:r w:rsidR="00365509">
        <w:rPr>
          <w:lang w:val="en-US"/>
        </w:rPr>
        <w:t xml:space="preserve">DATE OF NEXT MEETING </w:t>
      </w:r>
    </w:p>
    <w:p w14:paraId="02549BD3" w14:textId="14E75F6A" w:rsidR="00C471B6" w:rsidRDefault="00365509">
      <w:pPr>
        <w:pStyle w:val="BodyA"/>
        <w:tabs>
          <w:tab w:val="left" w:pos="900"/>
        </w:tabs>
        <w:ind w:left="900"/>
        <w:rPr>
          <w:lang w:val="en-US"/>
        </w:rPr>
      </w:pPr>
      <w:r>
        <w:rPr>
          <w:lang w:val="en-US"/>
        </w:rPr>
        <w:t xml:space="preserve">The next meeting will be Monday </w:t>
      </w:r>
      <w:r w:rsidR="002103BE">
        <w:rPr>
          <w:lang w:val="en-US"/>
        </w:rPr>
        <w:t>6 September</w:t>
      </w:r>
      <w:r>
        <w:rPr>
          <w:lang w:val="en-US"/>
        </w:rPr>
        <w:t xml:space="preserve"> 2021, 7.45pm. </w:t>
      </w:r>
    </w:p>
    <w:p w14:paraId="02EAABD9" w14:textId="77777777" w:rsidR="00C471B6" w:rsidRDefault="00C471B6">
      <w:pPr>
        <w:pStyle w:val="BodyA"/>
        <w:tabs>
          <w:tab w:val="left" w:pos="900"/>
        </w:tabs>
        <w:ind w:left="900"/>
        <w:rPr>
          <w:rStyle w:val="NoneA"/>
          <w:lang w:val="en-US"/>
        </w:rPr>
      </w:pPr>
    </w:p>
    <w:p w14:paraId="7FCF4E2A" w14:textId="77777777" w:rsidR="00C471B6" w:rsidRDefault="00365509">
      <w:pPr>
        <w:pStyle w:val="BodyA"/>
        <w:tabs>
          <w:tab w:val="left" w:pos="900"/>
        </w:tabs>
        <w:ind w:left="360"/>
        <w:rPr>
          <w:rFonts w:ascii="Freestyle Script" w:eastAsia="Freestyle Script" w:hAnsi="Freestyle Script" w:cs="Freestyle Script"/>
          <w:sz w:val="36"/>
          <w:szCs w:val="36"/>
          <w:lang w:val="en-US"/>
        </w:rPr>
      </w:pPr>
      <w:r>
        <w:rPr>
          <w:rFonts w:ascii="Freestyle Script" w:eastAsia="Freestyle Script" w:hAnsi="Freestyle Script" w:cs="Freestyle Script"/>
          <w:sz w:val="36"/>
          <w:szCs w:val="36"/>
          <w:lang w:val="en-US"/>
        </w:rPr>
        <w:t>Jonathan Giles</w:t>
      </w:r>
    </w:p>
    <w:p w14:paraId="4EF6AA26" w14:textId="77777777" w:rsidR="00C471B6" w:rsidRDefault="00365509">
      <w:pPr>
        <w:pStyle w:val="BodyA"/>
        <w:tabs>
          <w:tab w:val="left" w:pos="900"/>
        </w:tabs>
        <w:ind w:left="360"/>
        <w:rPr>
          <w:lang w:val="en-US"/>
        </w:rPr>
      </w:pPr>
      <w:r>
        <w:rPr>
          <w:lang w:val="en-US"/>
        </w:rPr>
        <w:t>Jonathan Giles</w:t>
      </w:r>
    </w:p>
    <w:p w14:paraId="67EA409B" w14:textId="77777777" w:rsidR="00C471B6" w:rsidRDefault="00365509">
      <w:pPr>
        <w:pStyle w:val="BodyA"/>
        <w:tabs>
          <w:tab w:val="left" w:pos="900"/>
        </w:tabs>
        <w:ind w:left="360"/>
        <w:rPr>
          <w:lang w:val="en-US"/>
        </w:rPr>
      </w:pPr>
      <w:r>
        <w:rPr>
          <w:lang w:val="en-US"/>
        </w:rPr>
        <w:t>Parish Clerk</w:t>
      </w:r>
    </w:p>
    <w:p w14:paraId="20BD5B1E" w14:textId="77777777" w:rsidR="00C471B6" w:rsidRDefault="00C471B6">
      <w:pPr>
        <w:pStyle w:val="BodyA"/>
        <w:rPr>
          <w:rStyle w:val="NoneA"/>
          <w:lang w:val="en-US"/>
        </w:rPr>
      </w:pPr>
    </w:p>
    <w:p w14:paraId="1B5D5B74" w14:textId="77777777" w:rsidR="00C471B6" w:rsidRDefault="00365509">
      <w:pPr>
        <w:pStyle w:val="BodyA"/>
        <w:rPr>
          <w:lang w:val="en-US"/>
        </w:rPr>
      </w:pPr>
      <w:r>
        <w:rPr>
          <w:lang w:val="en-US"/>
        </w:rPr>
        <w:t xml:space="preserve">FURTHER MEETING DATES </w:t>
      </w:r>
    </w:p>
    <w:p w14:paraId="39A8B333" w14:textId="2CF3E4F0" w:rsidR="00C471B6" w:rsidRDefault="00365509" w:rsidP="007862BA">
      <w:pPr>
        <w:pStyle w:val="BodyA"/>
        <w:tabs>
          <w:tab w:val="left" w:pos="900"/>
        </w:tabs>
        <w:ind w:left="360"/>
        <w:rPr>
          <w:rStyle w:val="NoneA"/>
          <w:lang w:val="en-US"/>
        </w:rPr>
      </w:pPr>
      <w:r>
        <w:rPr>
          <w:lang w:val="en-US"/>
        </w:rPr>
        <w:tab/>
      </w:r>
    </w:p>
    <w:p w14:paraId="5F623611" w14:textId="19A93133" w:rsidR="007C69D9" w:rsidRDefault="00365509" w:rsidP="00494B46">
      <w:pPr>
        <w:pStyle w:val="BodyA"/>
        <w:tabs>
          <w:tab w:val="left" w:pos="900"/>
        </w:tabs>
        <w:ind w:left="360"/>
        <w:rPr>
          <w:lang w:val="en-US"/>
        </w:rPr>
      </w:pPr>
      <w:r>
        <w:rPr>
          <w:lang w:val="en-US"/>
        </w:rPr>
        <w:t>Monday 4 October</w:t>
      </w:r>
      <w:r w:rsidR="007862BA">
        <w:rPr>
          <w:lang w:val="en-US"/>
        </w:rPr>
        <w:t xml:space="preserve">, </w:t>
      </w:r>
      <w:r>
        <w:rPr>
          <w:lang w:val="en-US"/>
        </w:rPr>
        <w:t>Monday 1 November</w:t>
      </w:r>
      <w:r w:rsidR="007862BA">
        <w:rPr>
          <w:lang w:val="en-US"/>
        </w:rPr>
        <w:t>,</w:t>
      </w:r>
      <w:r w:rsidR="00494B46">
        <w:rPr>
          <w:lang w:val="en-US"/>
        </w:rPr>
        <w:t xml:space="preserve"> </w:t>
      </w:r>
      <w:r>
        <w:rPr>
          <w:lang w:val="en-US"/>
        </w:rPr>
        <w:t>Monday 6 December</w:t>
      </w:r>
    </w:p>
    <w:p w14:paraId="0AD12335" w14:textId="77777777" w:rsidR="007C69D9" w:rsidRDefault="007C69D9">
      <w:pPr>
        <w:rPr>
          <w:rFonts w:cs="Arial Unicode MS"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p w14:paraId="14406C24" w14:textId="77777777" w:rsidR="007C69D9" w:rsidRPr="00783C02" w:rsidRDefault="007C69D9" w:rsidP="008E4713">
      <w:pPr>
        <w:widowControl w:val="0"/>
        <w:ind w:left="426"/>
        <w:rPr>
          <w:rFonts w:ascii="Calibri" w:hAnsi="Calibri"/>
          <w:kern w:val="28"/>
          <w:sz w:val="16"/>
          <w:szCs w:val="16"/>
        </w:rPr>
      </w:pPr>
      <w:r>
        <w:rPr>
          <w:rFonts w:ascii="Calibri" w:hAnsi="Calibri"/>
          <w:kern w:val="28"/>
          <w:sz w:val="16"/>
          <w:szCs w:val="16"/>
        </w:rPr>
        <w:lastRenderedPageBreak/>
        <w:t>Annex 1</w:t>
      </w:r>
    </w:p>
    <w:p w14:paraId="06816A49" w14:textId="77777777" w:rsidR="007C69D9" w:rsidRDefault="007C69D9" w:rsidP="007C69D9">
      <w:pPr>
        <w:widowControl w:val="0"/>
        <w:ind w:left="426"/>
        <w:rPr>
          <w:rFonts w:ascii="Calibri" w:hAnsi="Calibri"/>
          <w:b/>
          <w:bCs/>
          <w:kern w:val="28"/>
          <w:sz w:val="22"/>
          <w:szCs w:val="22"/>
        </w:rPr>
      </w:pPr>
    </w:p>
    <w:p w14:paraId="2DD737C1" w14:textId="77777777" w:rsidR="007C69D9" w:rsidRPr="008568AF" w:rsidRDefault="007C69D9" w:rsidP="00575133">
      <w:pPr>
        <w:widowControl w:val="0"/>
        <w:ind w:left="426"/>
        <w:rPr>
          <w:rFonts w:ascii="Calibri" w:hAnsi="Calibri" w:cs="Calibri"/>
          <w:b/>
          <w:bCs/>
          <w:kern w:val="28"/>
          <w:sz w:val="22"/>
          <w:szCs w:val="22"/>
        </w:rPr>
      </w:pPr>
      <w:r w:rsidRPr="008568AF">
        <w:rPr>
          <w:rFonts w:ascii="Calibri" w:hAnsi="Calibri" w:cs="Calibri"/>
          <w:b/>
          <w:bCs/>
          <w:kern w:val="28"/>
          <w:sz w:val="22"/>
          <w:szCs w:val="22"/>
        </w:rPr>
        <w:t>PLANNING INFORMATION FORM - PRE-PC MEETING</w:t>
      </w:r>
    </w:p>
    <w:p w14:paraId="3482BAA9" w14:textId="77777777" w:rsidR="007C69D9" w:rsidRPr="008568AF" w:rsidRDefault="007C69D9" w:rsidP="00575133">
      <w:pPr>
        <w:widowControl w:val="0"/>
        <w:ind w:left="426"/>
        <w:rPr>
          <w:rFonts w:ascii="Calibri" w:eastAsia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 xml:space="preserve">August </w:t>
      </w:r>
      <w:r w:rsidRPr="008568AF">
        <w:rPr>
          <w:rFonts w:ascii="Calibri" w:hAnsi="Calibri" w:cs="Calibri"/>
          <w:b/>
          <w:bCs/>
          <w:kern w:val="28"/>
          <w:sz w:val="22"/>
          <w:szCs w:val="22"/>
        </w:rPr>
        <w:t>2021</w:t>
      </w:r>
    </w:p>
    <w:p w14:paraId="163FAD2E" w14:textId="77777777" w:rsidR="007C69D9" w:rsidRPr="008568AF" w:rsidRDefault="007C69D9" w:rsidP="007C69D9">
      <w:pPr>
        <w:widowControl w:val="0"/>
        <w:ind w:left="426"/>
        <w:rPr>
          <w:rFonts w:ascii="Calibri" w:eastAsia="Calibri" w:hAnsi="Calibri" w:cs="Calibri"/>
          <w:kern w:val="28"/>
          <w:sz w:val="22"/>
          <w:szCs w:val="22"/>
        </w:rPr>
      </w:pPr>
    </w:p>
    <w:p w14:paraId="23E371A3" w14:textId="77777777" w:rsidR="007C69D9" w:rsidRPr="008568AF" w:rsidRDefault="007C69D9" w:rsidP="007C69D9">
      <w:pPr>
        <w:widowControl w:val="0"/>
        <w:ind w:left="426"/>
        <w:rPr>
          <w:rFonts w:ascii="Calibri" w:eastAsia="Calibri" w:hAnsi="Calibri" w:cs="Calibri"/>
          <w:kern w:val="28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559"/>
        <w:gridCol w:w="4111"/>
      </w:tblGrid>
      <w:tr w:rsidR="00575133" w:rsidRPr="008568AF" w14:paraId="6F108FE1" w14:textId="77777777" w:rsidTr="001A60CB">
        <w:trPr>
          <w:trHeight w:val="741"/>
        </w:trPr>
        <w:tc>
          <w:tcPr>
            <w:tcW w:w="1702" w:type="dxa"/>
          </w:tcPr>
          <w:p w14:paraId="678B4F55" w14:textId="77777777" w:rsidR="007C69D9" w:rsidRPr="00FB75D4" w:rsidRDefault="007C69D9" w:rsidP="004000F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B75D4">
              <w:rPr>
                <w:rFonts w:ascii="Calibri" w:hAnsi="Calibri" w:cs="Calibri"/>
                <w:kern w:val="28"/>
                <w:sz w:val="22"/>
                <w:szCs w:val="22"/>
              </w:rPr>
              <w:t>REFERENCE</w:t>
            </w:r>
          </w:p>
        </w:tc>
        <w:tc>
          <w:tcPr>
            <w:tcW w:w="3118" w:type="dxa"/>
          </w:tcPr>
          <w:p w14:paraId="666F56E7" w14:textId="77777777" w:rsidR="007C69D9" w:rsidRPr="00FB75D4" w:rsidRDefault="007C69D9" w:rsidP="004000FC">
            <w:pPr>
              <w:widowControl w:val="0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75D4">
              <w:rPr>
                <w:rFonts w:ascii="Calibri" w:hAnsi="Calibri" w:cs="Calibri"/>
                <w:kern w:val="28"/>
                <w:sz w:val="22"/>
                <w:szCs w:val="22"/>
              </w:rPr>
              <w:t>ADDRESS</w:t>
            </w:r>
          </w:p>
        </w:tc>
        <w:tc>
          <w:tcPr>
            <w:tcW w:w="1559" w:type="dxa"/>
          </w:tcPr>
          <w:p w14:paraId="5865D2C1" w14:textId="77777777" w:rsidR="007C69D9" w:rsidRPr="00FB75D4" w:rsidRDefault="007C69D9" w:rsidP="004000F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B75D4">
              <w:rPr>
                <w:rFonts w:ascii="Calibri" w:hAnsi="Calibri" w:cs="Calibri"/>
                <w:kern w:val="28"/>
                <w:sz w:val="22"/>
                <w:szCs w:val="22"/>
              </w:rPr>
              <w:t>LATEST PC COMMENT DATE</w:t>
            </w:r>
          </w:p>
        </w:tc>
        <w:tc>
          <w:tcPr>
            <w:tcW w:w="4111" w:type="dxa"/>
          </w:tcPr>
          <w:p w14:paraId="55531319" w14:textId="77777777" w:rsidR="007C69D9" w:rsidRPr="00FB75D4" w:rsidRDefault="007C69D9" w:rsidP="004000FC">
            <w:pPr>
              <w:widowControl w:val="0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75D4">
              <w:rPr>
                <w:rFonts w:ascii="Calibri" w:hAnsi="Calibri" w:cs="Calibri"/>
                <w:kern w:val="28"/>
                <w:sz w:val="22"/>
                <w:szCs w:val="22"/>
              </w:rPr>
              <w:t>DRAFT PC COMMENT</w:t>
            </w:r>
          </w:p>
        </w:tc>
      </w:tr>
      <w:tr w:rsidR="00575133" w:rsidRPr="008568AF" w14:paraId="734C2A29" w14:textId="77777777" w:rsidTr="001A60CB">
        <w:trPr>
          <w:trHeight w:val="741"/>
        </w:trPr>
        <w:tc>
          <w:tcPr>
            <w:tcW w:w="1702" w:type="dxa"/>
          </w:tcPr>
          <w:p w14:paraId="696C96DC" w14:textId="77777777" w:rsidR="007C69D9" w:rsidRPr="00A31CD4" w:rsidRDefault="007C69D9" w:rsidP="004000FC">
            <w:pPr>
              <w:widowControl w:val="0"/>
              <w:rPr>
                <w:rFonts w:ascii="Calibri" w:hAnsi="Calibri" w:cs="Calibri"/>
                <w:kern w:val="28"/>
                <w:sz w:val="22"/>
                <w:szCs w:val="22"/>
              </w:rPr>
            </w:pPr>
            <w:r w:rsidRPr="00A31CD4"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  <w:t>21/00984/RMM</w:t>
            </w:r>
          </w:p>
        </w:tc>
        <w:tc>
          <w:tcPr>
            <w:tcW w:w="3118" w:type="dxa"/>
          </w:tcPr>
          <w:p w14:paraId="05E453F6" w14:textId="77777777" w:rsidR="007C69D9" w:rsidRPr="00A31CD4" w:rsidRDefault="007C69D9" w:rsidP="004000FC">
            <w:pPr>
              <w:widowControl w:val="0"/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</w:pPr>
            <w:r w:rsidRPr="00A31CD4"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  <w:t xml:space="preserve">Land Off Bell Road Bottisham </w:t>
            </w:r>
            <w:proofErr w:type="spellStart"/>
            <w:r w:rsidRPr="00A31CD4"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  <w:t>Cambridgeshire</w:t>
            </w:r>
            <w:proofErr w:type="spellEnd"/>
          </w:p>
          <w:p w14:paraId="2375B646" w14:textId="77777777" w:rsidR="007C69D9" w:rsidRPr="00A31CD4" w:rsidRDefault="007C69D9" w:rsidP="004000FC">
            <w:pPr>
              <w:widowControl w:val="0"/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</w:pPr>
          </w:p>
          <w:p w14:paraId="75DE4DDA" w14:textId="77777777" w:rsidR="007C69D9" w:rsidRPr="00A31CD4" w:rsidRDefault="007C69D9" w:rsidP="004000FC">
            <w:pPr>
              <w:widowControl w:val="0"/>
              <w:rPr>
                <w:rFonts w:ascii="Calibri" w:hAnsi="Calibri" w:cs="Calibri"/>
                <w:kern w:val="28"/>
                <w:sz w:val="22"/>
                <w:szCs w:val="22"/>
              </w:rPr>
            </w:pPr>
            <w:hyperlink r:id="rId7" w:history="1">
              <w:r w:rsidRPr="00A31CD4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u w:val="none"/>
                </w:rPr>
                <w:t>Approval of Reserved Matters application for access, landscaping, appearance, scale and layout of 16/01166/OUM for Outline planning application for residential development of up to 50 dwellings, new vehicular and pedestrian access from Ox Meadow, public open space including allotments and associated infrastructure </w:t>
              </w:r>
            </w:hyperlink>
          </w:p>
        </w:tc>
        <w:tc>
          <w:tcPr>
            <w:tcW w:w="1559" w:type="dxa"/>
          </w:tcPr>
          <w:p w14:paraId="6C5DADC3" w14:textId="77777777" w:rsidR="007C69D9" w:rsidRDefault="007C69D9" w:rsidP="004000FC">
            <w:pPr>
              <w:widowControl w:val="0"/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12 August 2021</w:t>
            </w:r>
          </w:p>
          <w:p w14:paraId="60DFFE8F" w14:textId="77777777" w:rsidR="007C69D9" w:rsidRPr="00FB75D4" w:rsidRDefault="007C69D9" w:rsidP="004000FC">
            <w:pPr>
              <w:widowControl w:val="0"/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(Delay granted)</w:t>
            </w:r>
          </w:p>
        </w:tc>
        <w:tc>
          <w:tcPr>
            <w:tcW w:w="4111" w:type="dxa"/>
          </w:tcPr>
          <w:p w14:paraId="0C35A35F" w14:textId="77777777" w:rsidR="007C69D9" w:rsidRDefault="007C69D9" w:rsidP="004000FC">
            <w:pPr>
              <w:widowControl w:val="0"/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Issues to be considered at EGM 02.08.21:-</w:t>
            </w:r>
          </w:p>
          <w:p w14:paraId="00C92AD0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Access off Ox Meadow</w:t>
            </w:r>
          </w:p>
          <w:p w14:paraId="407C22FD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Allotments and parking: s106, and future management</w:t>
            </w:r>
          </w:p>
          <w:p w14:paraId="75570AF1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Possible pedestrian access to allotments off Bell Rd</w:t>
            </w:r>
          </w:p>
          <w:p w14:paraId="274BAC59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Play Area (and possible 2</w:t>
            </w:r>
            <w:r w:rsidRPr="00A31CD4">
              <w:rPr>
                <w:rFonts w:ascii="Calibri" w:hAnsi="Calibri" w:cs="Calibri"/>
                <w:kern w:val="28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 play area by allotments): s106, and future management</w:t>
            </w:r>
          </w:p>
          <w:p w14:paraId="1D1FA248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Access to Play Area from existing estate</w:t>
            </w:r>
          </w:p>
          <w:p w14:paraId="61A176BA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Design &amp; density of houses</w:t>
            </w:r>
          </w:p>
          <w:p w14:paraId="0A549DDB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Garages</w:t>
            </w:r>
          </w:p>
          <w:p w14:paraId="6B389DB1" w14:textId="77777777" w:rsidR="007C69D9" w:rsidRDefault="007C69D9" w:rsidP="007C69D9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Assurances re prevention of further incursion into the Green Belt</w:t>
            </w:r>
          </w:p>
          <w:p w14:paraId="760685E9" w14:textId="77777777" w:rsidR="007C69D9" w:rsidRPr="00FB75D4" w:rsidRDefault="007C69D9" w:rsidP="004000FC">
            <w:pPr>
              <w:widowControl w:val="0"/>
              <w:rPr>
                <w:rFonts w:ascii="Calibri" w:hAnsi="Calibri" w:cs="Calibri"/>
                <w:kern w:val="28"/>
                <w:sz w:val="22"/>
                <w:szCs w:val="22"/>
              </w:rPr>
            </w:pPr>
          </w:p>
        </w:tc>
      </w:tr>
      <w:tr w:rsidR="00575133" w14:paraId="1430BD6C" w14:textId="77777777" w:rsidTr="001A60CB">
        <w:trPr>
          <w:trHeight w:val="1676"/>
        </w:trPr>
        <w:tc>
          <w:tcPr>
            <w:tcW w:w="1702" w:type="dxa"/>
          </w:tcPr>
          <w:p w14:paraId="4BFA6419" w14:textId="77777777" w:rsidR="007C69D9" w:rsidRPr="003825DA" w:rsidRDefault="007C69D9" w:rsidP="004000FC">
            <w:pPr>
              <w:pStyle w:val="Body"/>
              <w:tabs>
                <w:tab w:val="left" w:pos="900"/>
                <w:tab w:val="left" w:pos="108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25DA">
              <w:rPr>
                <w:rFonts w:ascii="Calibri" w:hAnsi="Calibri" w:cs="Calibri"/>
                <w:color w:val="auto"/>
                <w:sz w:val="22"/>
                <w:szCs w:val="22"/>
                <w:shd w:val="clear" w:color="auto" w:fill="FDFDF1"/>
              </w:rPr>
              <w:t>21/01058/FUL</w:t>
            </w:r>
          </w:p>
        </w:tc>
        <w:tc>
          <w:tcPr>
            <w:tcW w:w="3118" w:type="dxa"/>
          </w:tcPr>
          <w:p w14:paraId="5FDF0100" w14:textId="77777777" w:rsidR="007C69D9" w:rsidRPr="003825DA" w:rsidRDefault="007C69D9" w:rsidP="004000FC">
            <w:pPr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</w:pPr>
            <w:r w:rsidRPr="003825DA"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  <w:t>4 Maple Close Bottisham Cambridge CB25 9BQ</w:t>
            </w:r>
          </w:p>
          <w:p w14:paraId="093648C0" w14:textId="77777777" w:rsidR="007C69D9" w:rsidRPr="003825DA" w:rsidRDefault="007C69D9" w:rsidP="004000FC">
            <w:pPr>
              <w:rPr>
                <w:rFonts w:ascii="Calibri" w:hAnsi="Calibri" w:cs="Calibri"/>
                <w:sz w:val="22"/>
                <w:szCs w:val="22"/>
                <w:shd w:val="clear" w:color="auto" w:fill="FDFDF1"/>
              </w:rPr>
            </w:pPr>
          </w:p>
          <w:p w14:paraId="0291A8DF" w14:textId="77777777" w:rsidR="007C69D9" w:rsidRPr="003825DA" w:rsidRDefault="007C69D9" w:rsidP="004000F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8" w:history="1">
              <w:r w:rsidRPr="003825DA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u w:val="none"/>
                </w:rPr>
                <w:t xml:space="preserve">Second </w:t>
              </w:r>
              <w:proofErr w:type="spellStart"/>
              <w:r w:rsidRPr="003825DA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u w:val="none"/>
                </w:rPr>
                <w:t>storey</w:t>
              </w:r>
              <w:proofErr w:type="spellEnd"/>
              <w:r w:rsidRPr="003825DA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u w:val="none"/>
                </w:rPr>
                <w:t xml:space="preserve"> extension over existing </w:t>
              </w:r>
              <w:proofErr w:type="spellStart"/>
              <w:r w:rsidRPr="003825DA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u w:val="none"/>
                </w:rPr>
                <w:t>storey</w:t>
              </w:r>
              <w:proofErr w:type="spellEnd"/>
              <w:r w:rsidRPr="003825DA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u w:val="none"/>
                </w:rPr>
                <w:t>, ground floor extension at rear, relocation of front door, new window in west elevation</w:t>
              </w:r>
            </w:hyperlink>
          </w:p>
        </w:tc>
        <w:tc>
          <w:tcPr>
            <w:tcW w:w="1559" w:type="dxa"/>
          </w:tcPr>
          <w:p w14:paraId="2908328D" w14:textId="77777777" w:rsidR="007C69D9" w:rsidRPr="003825DA" w:rsidRDefault="007C69D9" w:rsidP="004000FC">
            <w:pPr>
              <w:pStyle w:val="Body"/>
              <w:tabs>
                <w:tab w:val="left" w:pos="900"/>
                <w:tab w:val="left" w:pos="108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13 August 2021</w:t>
            </w:r>
          </w:p>
        </w:tc>
        <w:tc>
          <w:tcPr>
            <w:tcW w:w="4111" w:type="dxa"/>
          </w:tcPr>
          <w:p w14:paraId="3A882643" w14:textId="77777777" w:rsidR="007C69D9" w:rsidRPr="003825DA" w:rsidRDefault="007C69D9" w:rsidP="004000FC">
            <w:pPr>
              <w:pStyle w:val="BodyA"/>
              <w:tabs>
                <w:tab w:val="left" w:pos="900"/>
                <w:tab w:val="left" w:pos="1080"/>
              </w:tabs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>No issue with this. The application matches an extension already in existence at No. 2 next door.</w:t>
            </w:r>
          </w:p>
        </w:tc>
      </w:tr>
      <w:tr w:rsidR="00575133" w:rsidRPr="008568AF" w14:paraId="791A4FA4" w14:textId="77777777" w:rsidTr="001A60CB">
        <w:trPr>
          <w:trHeight w:val="1676"/>
        </w:trPr>
        <w:tc>
          <w:tcPr>
            <w:tcW w:w="1702" w:type="dxa"/>
          </w:tcPr>
          <w:p w14:paraId="2CDF8CFC" w14:textId="77777777" w:rsidR="007C69D9" w:rsidRPr="003825DA" w:rsidRDefault="007C69D9" w:rsidP="004000FC">
            <w:pPr>
              <w:pStyle w:val="BodyA"/>
              <w:tabs>
                <w:tab w:val="left" w:pos="900"/>
                <w:tab w:val="left" w:pos="1080"/>
              </w:tabs>
              <w:rPr>
                <w:rStyle w:val="None"/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825DA">
              <w:rPr>
                <w:rFonts w:ascii="Calibri" w:hAnsi="Calibri" w:cs="Calibri"/>
                <w:color w:val="auto"/>
                <w:sz w:val="22"/>
                <w:szCs w:val="22"/>
                <w:shd w:val="clear" w:color="auto" w:fill="FDFDF1"/>
              </w:rPr>
              <w:t>21/00671/FUL</w:t>
            </w:r>
          </w:p>
        </w:tc>
        <w:tc>
          <w:tcPr>
            <w:tcW w:w="3118" w:type="dxa"/>
          </w:tcPr>
          <w:p w14:paraId="17307498" w14:textId="77777777" w:rsidR="007C69D9" w:rsidRPr="003F713B" w:rsidRDefault="007C69D9" w:rsidP="004000FC">
            <w:pPr>
              <w:pStyle w:val="BodyA"/>
              <w:tabs>
                <w:tab w:val="left" w:pos="900"/>
                <w:tab w:val="left" w:pos="1080"/>
              </w:tabs>
              <w:rPr>
                <w:rFonts w:ascii="Calibri" w:hAnsi="Calibri" w:cs="Calibri"/>
                <w:color w:val="auto"/>
                <w:sz w:val="22"/>
                <w:szCs w:val="22"/>
                <w:shd w:val="clear" w:color="auto" w:fill="FDFDF1"/>
                <w:lang w:val="en-GB"/>
              </w:rPr>
            </w:pPr>
            <w:r w:rsidRPr="003F713B">
              <w:rPr>
                <w:rFonts w:ascii="Calibri" w:hAnsi="Calibri" w:cs="Calibri"/>
                <w:color w:val="auto"/>
                <w:sz w:val="22"/>
                <w:szCs w:val="22"/>
                <w:shd w:val="clear" w:color="auto" w:fill="FDFDF1"/>
                <w:lang w:val="en-GB"/>
              </w:rPr>
              <w:t>Chalk Farm Newmarket Road Bottisham CB25 9BD</w:t>
            </w:r>
          </w:p>
          <w:p w14:paraId="38F5A4EA" w14:textId="77777777" w:rsidR="007C69D9" w:rsidRPr="003825DA" w:rsidRDefault="007C69D9" w:rsidP="004000FC">
            <w:pPr>
              <w:pStyle w:val="BodyA"/>
              <w:tabs>
                <w:tab w:val="left" w:pos="900"/>
                <w:tab w:val="left" w:pos="1080"/>
              </w:tabs>
              <w:rPr>
                <w:rStyle w:val="None"/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14:paraId="42C4799A" w14:textId="77777777" w:rsidR="007C69D9" w:rsidRPr="003825DA" w:rsidRDefault="007C69D9" w:rsidP="004000FC">
            <w:pPr>
              <w:pStyle w:val="BodyA"/>
              <w:tabs>
                <w:tab w:val="left" w:pos="900"/>
                <w:tab w:val="left" w:pos="1080"/>
              </w:tabs>
              <w:rPr>
                <w:rStyle w:val="None"/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hyperlink r:id="rId9" w:history="1">
              <w:r w:rsidRPr="003F713B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  <w:lang w:val="en-GB"/>
                </w:rPr>
                <w:t>Change of use of agricultural land to residential (C3) amenity land and construction of a hard surfaced tennis court and associated development</w:t>
              </w:r>
            </w:hyperlink>
          </w:p>
        </w:tc>
        <w:tc>
          <w:tcPr>
            <w:tcW w:w="1559" w:type="dxa"/>
          </w:tcPr>
          <w:p w14:paraId="0679E58F" w14:textId="77777777" w:rsidR="007C69D9" w:rsidRPr="003825DA" w:rsidRDefault="007C69D9" w:rsidP="004000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14:paraId="0D6865E9" w14:textId="77777777" w:rsidR="007C69D9" w:rsidRPr="003825DA" w:rsidRDefault="007C69D9" w:rsidP="004000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Refused by ECDC as it is outside the Bottisham development envelope, in the open countryside</w:t>
            </w:r>
          </w:p>
        </w:tc>
      </w:tr>
    </w:tbl>
    <w:p w14:paraId="016E4908" w14:textId="77777777" w:rsidR="007C69D9" w:rsidRDefault="007C69D9" w:rsidP="007C69D9">
      <w:pPr>
        <w:rPr>
          <w:rFonts w:ascii="Calibri" w:eastAsia="Calibri" w:hAnsi="Calibri" w:cs="Calibri"/>
          <w:kern w:val="28"/>
          <w:sz w:val="22"/>
          <w:szCs w:val="22"/>
        </w:rPr>
      </w:pPr>
    </w:p>
    <w:p w14:paraId="7EF47485" w14:textId="77777777" w:rsidR="007C69D9" w:rsidRPr="008568AF" w:rsidRDefault="007C69D9" w:rsidP="007C69D9">
      <w:pPr>
        <w:rPr>
          <w:rFonts w:ascii="Calibri" w:eastAsia="Calibri" w:hAnsi="Calibri" w:cs="Calibri"/>
          <w:kern w:val="28"/>
          <w:sz w:val="22"/>
          <w:szCs w:val="22"/>
        </w:rPr>
      </w:pPr>
      <w:r>
        <w:rPr>
          <w:rFonts w:ascii="Calibri" w:eastAsia="Calibri" w:hAnsi="Calibri" w:cs="Calibri"/>
          <w:kern w:val="28"/>
          <w:sz w:val="22"/>
          <w:szCs w:val="22"/>
        </w:rPr>
        <w:t>JJW 25.07.21</w:t>
      </w:r>
    </w:p>
    <w:p w14:paraId="74C73780" w14:textId="77777777" w:rsidR="00C471B6" w:rsidRPr="00494B46" w:rsidRDefault="00C471B6" w:rsidP="00494B46">
      <w:pPr>
        <w:pStyle w:val="BodyA"/>
        <w:tabs>
          <w:tab w:val="left" w:pos="900"/>
        </w:tabs>
        <w:ind w:left="360"/>
        <w:rPr>
          <w:lang w:val="en-US"/>
        </w:rPr>
      </w:pPr>
    </w:p>
    <w:sectPr w:rsidR="00C471B6" w:rsidRPr="00494B46" w:rsidSect="001A60CB">
      <w:headerReference w:type="default" r:id="rId10"/>
      <w:footerReference w:type="default" r:id="rId11"/>
      <w:pgSz w:w="11900" w:h="16840"/>
      <w:pgMar w:top="1440" w:right="1466" w:bottom="1079" w:left="180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391E" w14:textId="77777777" w:rsidR="00812A92" w:rsidRDefault="00812A92">
      <w:r>
        <w:separator/>
      </w:r>
    </w:p>
  </w:endnote>
  <w:endnote w:type="continuationSeparator" w:id="0">
    <w:p w14:paraId="7CAFB31E" w14:textId="77777777" w:rsidR="00812A92" w:rsidRDefault="0081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1133" w14:textId="77777777" w:rsidR="00C471B6" w:rsidRDefault="00C471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A5FF" w14:textId="77777777" w:rsidR="00812A92" w:rsidRDefault="00812A92">
      <w:r>
        <w:separator/>
      </w:r>
    </w:p>
  </w:footnote>
  <w:footnote w:type="continuationSeparator" w:id="0">
    <w:p w14:paraId="579DF476" w14:textId="77777777" w:rsidR="00812A92" w:rsidRDefault="0081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1B1E" w14:textId="77777777" w:rsidR="00C471B6" w:rsidRDefault="00C471B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2AB"/>
    <w:multiLevelType w:val="hybridMultilevel"/>
    <w:tmpl w:val="85AA4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17C"/>
    <w:multiLevelType w:val="hybridMultilevel"/>
    <w:tmpl w:val="6C02E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5BA8"/>
    <w:multiLevelType w:val="hybridMultilevel"/>
    <w:tmpl w:val="0FDA681C"/>
    <w:numStyleLink w:val="ImportedStyle2"/>
  </w:abstractNum>
  <w:abstractNum w:abstractNumId="3" w15:restartNumberingAfterBreak="0">
    <w:nsid w:val="1BC0569F"/>
    <w:multiLevelType w:val="hybridMultilevel"/>
    <w:tmpl w:val="93A2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1C4A"/>
    <w:multiLevelType w:val="hybridMultilevel"/>
    <w:tmpl w:val="1C08E09C"/>
    <w:numStyleLink w:val="ImportedStyle1"/>
  </w:abstractNum>
  <w:abstractNum w:abstractNumId="5" w15:restartNumberingAfterBreak="0">
    <w:nsid w:val="221962A7"/>
    <w:multiLevelType w:val="hybridMultilevel"/>
    <w:tmpl w:val="F342D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309D"/>
    <w:multiLevelType w:val="hybridMultilevel"/>
    <w:tmpl w:val="80EE9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7A1"/>
    <w:multiLevelType w:val="hybridMultilevel"/>
    <w:tmpl w:val="0FDA681C"/>
    <w:styleLink w:val="ImportedStyle2"/>
    <w:lvl w:ilvl="0" w:tplc="66C05794">
      <w:start w:val="1"/>
      <w:numFmt w:val="lowerLetter"/>
      <w:lvlText w:val="%1)"/>
      <w:lvlJc w:val="left"/>
      <w:pPr>
        <w:tabs>
          <w:tab w:val="left" w:pos="90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A180E">
      <w:start w:val="1"/>
      <w:numFmt w:val="lowerLetter"/>
      <w:lvlText w:val="%2."/>
      <w:lvlJc w:val="left"/>
      <w:pPr>
        <w:tabs>
          <w:tab w:val="left" w:pos="900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82B96">
      <w:start w:val="1"/>
      <w:numFmt w:val="lowerRoman"/>
      <w:lvlText w:val="%3."/>
      <w:lvlJc w:val="left"/>
      <w:pPr>
        <w:tabs>
          <w:tab w:val="left" w:pos="900"/>
        </w:tabs>
        <w:ind w:left="2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E6E96">
      <w:start w:val="1"/>
      <w:numFmt w:val="decimal"/>
      <w:lvlText w:val="%4."/>
      <w:lvlJc w:val="left"/>
      <w:pPr>
        <w:tabs>
          <w:tab w:val="left" w:pos="900"/>
        </w:tabs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50F2DA">
      <w:start w:val="1"/>
      <w:numFmt w:val="lowerLetter"/>
      <w:lvlText w:val="%5."/>
      <w:lvlJc w:val="left"/>
      <w:pPr>
        <w:tabs>
          <w:tab w:val="left" w:pos="900"/>
        </w:tabs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3E9D56">
      <w:start w:val="1"/>
      <w:numFmt w:val="lowerRoman"/>
      <w:lvlText w:val="%6."/>
      <w:lvlJc w:val="left"/>
      <w:pPr>
        <w:tabs>
          <w:tab w:val="left" w:pos="900"/>
        </w:tabs>
        <w:ind w:left="48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A05A2">
      <w:start w:val="1"/>
      <w:numFmt w:val="decimal"/>
      <w:lvlText w:val="%7."/>
      <w:lvlJc w:val="left"/>
      <w:pPr>
        <w:tabs>
          <w:tab w:val="left" w:pos="900"/>
        </w:tabs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4FE1A">
      <w:start w:val="1"/>
      <w:numFmt w:val="lowerLetter"/>
      <w:lvlText w:val="%8."/>
      <w:lvlJc w:val="left"/>
      <w:pPr>
        <w:tabs>
          <w:tab w:val="left" w:pos="900"/>
        </w:tabs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23646">
      <w:start w:val="1"/>
      <w:numFmt w:val="lowerRoman"/>
      <w:lvlText w:val="%9."/>
      <w:lvlJc w:val="left"/>
      <w:pPr>
        <w:tabs>
          <w:tab w:val="left" w:pos="900"/>
        </w:tabs>
        <w:ind w:left="7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8AA6889"/>
    <w:multiLevelType w:val="hybridMultilevel"/>
    <w:tmpl w:val="55C2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256D"/>
    <w:multiLevelType w:val="hybridMultilevel"/>
    <w:tmpl w:val="DCD09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023780"/>
    <w:multiLevelType w:val="hybridMultilevel"/>
    <w:tmpl w:val="DD78EC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E24087"/>
    <w:multiLevelType w:val="hybridMultilevel"/>
    <w:tmpl w:val="45C87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854B6"/>
    <w:multiLevelType w:val="hybridMultilevel"/>
    <w:tmpl w:val="1C08E09C"/>
    <w:styleLink w:val="ImportedStyle1"/>
    <w:lvl w:ilvl="0" w:tplc="3E0CCFA2">
      <w:start w:val="1"/>
      <w:numFmt w:val="lowerLetter"/>
      <w:lvlText w:val="%1)"/>
      <w:lvlJc w:val="left"/>
      <w:pPr>
        <w:tabs>
          <w:tab w:val="left" w:pos="90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5E4C52">
      <w:start w:val="1"/>
      <w:numFmt w:val="lowerLetter"/>
      <w:lvlText w:val="%2."/>
      <w:lvlJc w:val="left"/>
      <w:pPr>
        <w:tabs>
          <w:tab w:val="left" w:pos="900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E382C">
      <w:start w:val="1"/>
      <w:numFmt w:val="lowerRoman"/>
      <w:lvlText w:val="%3."/>
      <w:lvlJc w:val="left"/>
      <w:pPr>
        <w:tabs>
          <w:tab w:val="left" w:pos="900"/>
        </w:tabs>
        <w:ind w:left="2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6C74A">
      <w:start w:val="1"/>
      <w:numFmt w:val="decimal"/>
      <w:lvlText w:val="%4."/>
      <w:lvlJc w:val="left"/>
      <w:pPr>
        <w:tabs>
          <w:tab w:val="left" w:pos="900"/>
        </w:tabs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284AA">
      <w:start w:val="1"/>
      <w:numFmt w:val="lowerLetter"/>
      <w:lvlText w:val="%5."/>
      <w:lvlJc w:val="left"/>
      <w:pPr>
        <w:tabs>
          <w:tab w:val="left" w:pos="900"/>
        </w:tabs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21592">
      <w:start w:val="1"/>
      <w:numFmt w:val="lowerRoman"/>
      <w:lvlText w:val="%6."/>
      <w:lvlJc w:val="left"/>
      <w:pPr>
        <w:tabs>
          <w:tab w:val="left" w:pos="900"/>
        </w:tabs>
        <w:ind w:left="48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C1704">
      <w:start w:val="1"/>
      <w:numFmt w:val="decimal"/>
      <w:lvlText w:val="%7."/>
      <w:lvlJc w:val="left"/>
      <w:pPr>
        <w:tabs>
          <w:tab w:val="left" w:pos="900"/>
        </w:tabs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249B4">
      <w:start w:val="1"/>
      <w:numFmt w:val="lowerLetter"/>
      <w:lvlText w:val="%8."/>
      <w:lvlJc w:val="left"/>
      <w:pPr>
        <w:tabs>
          <w:tab w:val="left" w:pos="900"/>
        </w:tabs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A7FD2">
      <w:start w:val="1"/>
      <w:numFmt w:val="lowerRoman"/>
      <w:lvlText w:val="%9."/>
      <w:lvlJc w:val="left"/>
      <w:pPr>
        <w:tabs>
          <w:tab w:val="left" w:pos="900"/>
        </w:tabs>
        <w:ind w:left="7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27128FE"/>
    <w:multiLevelType w:val="hybridMultilevel"/>
    <w:tmpl w:val="FDDA2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B6"/>
    <w:rsid w:val="00002621"/>
    <w:rsid w:val="0002425B"/>
    <w:rsid w:val="00067629"/>
    <w:rsid w:val="000A10C7"/>
    <w:rsid w:val="000A2CE5"/>
    <w:rsid w:val="000F0AC9"/>
    <w:rsid w:val="000F2D7B"/>
    <w:rsid w:val="000F5C8A"/>
    <w:rsid w:val="00125099"/>
    <w:rsid w:val="00145E7D"/>
    <w:rsid w:val="00161BD0"/>
    <w:rsid w:val="00186F47"/>
    <w:rsid w:val="00195D1F"/>
    <w:rsid w:val="001A0CA7"/>
    <w:rsid w:val="001A60CB"/>
    <w:rsid w:val="002103BE"/>
    <w:rsid w:val="002450D7"/>
    <w:rsid w:val="002E2F69"/>
    <w:rsid w:val="00353C8B"/>
    <w:rsid w:val="00365509"/>
    <w:rsid w:val="003A02DA"/>
    <w:rsid w:val="00421C9A"/>
    <w:rsid w:val="00450BDE"/>
    <w:rsid w:val="00453D2C"/>
    <w:rsid w:val="00467AA7"/>
    <w:rsid w:val="00477BA5"/>
    <w:rsid w:val="00494B46"/>
    <w:rsid w:val="00497B53"/>
    <w:rsid w:val="004D418A"/>
    <w:rsid w:val="00533067"/>
    <w:rsid w:val="0055207E"/>
    <w:rsid w:val="00575133"/>
    <w:rsid w:val="00582501"/>
    <w:rsid w:val="005C1A64"/>
    <w:rsid w:val="005D52C1"/>
    <w:rsid w:val="005F08E5"/>
    <w:rsid w:val="00611475"/>
    <w:rsid w:val="00620926"/>
    <w:rsid w:val="00661E40"/>
    <w:rsid w:val="006B6C49"/>
    <w:rsid w:val="006E0EE7"/>
    <w:rsid w:val="006F7861"/>
    <w:rsid w:val="0072553E"/>
    <w:rsid w:val="00730F87"/>
    <w:rsid w:val="00731BDB"/>
    <w:rsid w:val="007414EB"/>
    <w:rsid w:val="00761375"/>
    <w:rsid w:val="00781F1E"/>
    <w:rsid w:val="007862BA"/>
    <w:rsid w:val="007C69D9"/>
    <w:rsid w:val="007F3420"/>
    <w:rsid w:val="007F3535"/>
    <w:rsid w:val="00812A92"/>
    <w:rsid w:val="008526A2"/>
    <w:rsid w:val="00854417"/>
    <w:rsid w:val="00854E92"/>
    <w:rsid w:val="00874B9A"/>
    <w:rsid w:val="008E3AC9"/>
    <w:rsid w:val="008E4713"/>
    <w:rsid w:val="008F3C6B"/>
    <w:rsid w:val="009326C0"/>
    <w:rsid w:val="009459BF"/>
    <w:rsid w:val="0095592F"/>
    <w:rsid w:val="0099615C"/>
    <w:rsid w:val="0099665A"/>
    <w:rsid w:val="009A2EC5"/>
    <w:rsid w:val="00A17DAE"/>
    <w:rsid w:val="00A7060C"/>
    <w:rsid w:val="00A71818"/>
    <w:rsid w:val="00A86E91"/>
    <w:rsid w:val="00AB1F47"/>
    <w:rsid w:val="00AB7C39"/>
    <w:rsid w:val="00AF2E1C"/>
    <w:rsid w:val="00B02135"/>
    <w:rsid w:val="00B04406"/>
    <w:rsid w:val="00B20206"/>
    <w:rsid w:val="00B369AF"/>
    <w:rsid w:val="00B62261"/>
    <w:rsid w:val="00BD65A4"/>
    <w:rsid w:val="00C42884"/>
    <w:rsid w:val="00C471B6"/>
    <w:rsid w:val="00C86A49"/>
    <w:rsid w:val="00CC4CAE"/>
    <w:rsid w:val="00CE2CA4"/>
    <w:rsid w:val="00D07B8F"/>
    <w:rsid w:val="00D4736E"/>
    <w:rsid w:val="00D66A21"/>
    <w:rsid w:val="00DA30BB"/>
    <w:rsid w:val="00DB7393"/>
    <w:rsid w:val="00DE0AB1"/>
    <w:rsid w:val="00E0054D"/>
    <w:rsid w:val="00E518DD"/>
    <w:rsid w:val="00E54976"/>
    <w:rsid w:val="00E558D4"/>
    <w:rsid w:val="00E6051D"/>
    <w:rsid w:val="00E6144C"/>
    <w:rsid w:val="00E93FFA"/>
    <w:rsid w:val="00ED6637"/>
    <w:rsid w:val="00EE6C14"/>
    <w:rsid w:val="00EF1FF6"/>
    <w:rsid w:val="00F42D27"/>
    <w:rsid w:val="00FC1AF1"/>
    <w:rsid w:val="00FE2380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C061"/>
  <w15:docId w15:val="{6229F045-A70E-45C6-8FE9-9FB4658D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  <w:shd w:val="clear" w:color="auto" w:fill="FFFFFF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66A21"/>
  </w:style>
  <w:style w:type="paragraph" w:styleId="ListParagraph">
    <w:name w:val="List Paragraph"/>
    <w:basedOn w:val="Normal"/>
    <w:uiPriority w:val="34"/>
    <w:qFormat/>
    <w:rsid w:val="00A86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eastcambs.gov.uk/online-applications/applicationDetails.do?keyVal=QWHCTGGGL7B00&amp;activeTab=summ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.eastcambs.gov.uk/online-applications/applicationDetails.do?keyVal=QVIR3LGGKJV00&amp;activeTab=summ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.eastcambs.gov.uk/online-applications/applicationDetails.do?keyVal=QS9I8KGGI7000&amp;activeTab=summar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Clerk PC</cp:lastModifiedBy>
  <cp:revision>16</cp:revision>
  <dcterms:created xsi:type="dcterms:W3CDTF">2021-07-23T10:03:00Z</dcterms:created>
  <dcterms:modified xsi:type="dcterms:W3CDTF">2021-07-28T08:31:00Z</dcterms:modified>
</cp:coreProperties>
</file>